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4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2833"/>
        <w:gridCol w:w="359"/>
        <w:gridCol w:w="6002"/>
      </w:tblGrid>
      <w:tr w:rsidR="00625A25" w:rsidRPr="0041543C" w14:paraId="3495B578" w14:textId="56FADA3E" w:rsidTr="00625A25">
        <w:trPr>
          <w:trHeight w:val="911"/>
          <w:jc w:val="center"/>
        </w:trPr>
        <w:tc>
          <w:tcPr>
            <w:tcW w:w="6" w:type="dxa"/>
            <w:shd w:val="clear" w:color="auto" w:fill="FFFFFF"/>
          </w:tcPr>
          <w:p w14:paraId="31159FE0" w14:textId="77777777" w:rsidR="0041543C" w:rsidRPr="0041543C" w:rsidRDefault="0041543C" w:rsidP="00A80649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837" w:type="dxa"/>
            <w:shd w:val="clear" w:color="auto" w:fill="FFFFFF" w:themeFill="background1"/>
          </w:tcPr>
          <w:p w14:paraId="25A31830" w14:textId="583BAF23" w:rsidR="0041543C" w:rsidRPr="0041543C" w:rsidRDefault="0041543C" w:rsidP="00A80649">
            <w:pPr>
              <w:rPr>
                <w:sz w:val="18"/>
                <w:szCs w:val="18"/>
              </w:rPr>
            </w:pPr>
            <w:r w:rsidRPr="0041543C">
              <w:rPr>
                <w:noProof/>
                <w:sz w:val="18"/>
                <w:szCs w:val="18"/>
              </w:rPr>
              <w:drawing>
                <wp:inline distT="0" distB="0" distL="0" distR="0" wp14:anchorId="04BAB706" wp14:editId="11773350">
                  <wp:extent cx="1802921" cy="612775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itnodiging_blokvierkant50x50witrand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79" r="8681"/>
                          <a:stretch/>
                        </pic:blipFill>
                        <pic:spPr bwMode="auto">
                          <a:xfrm>
                            <a:off x="0" y="0"/>
                            <a:ext cx="1803995" cy="61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FFFFFF"/>
          </w:tcPr>
          <w:p w14:paraId="17C53E6E" w14:textId="77C410D2" w:rsidR="0041543C" w:rsidRPr="0041543C" w:rsidRDefault="0041543C" w:rsidP="00A80649">
            <w:pPr>
              <w:rPr>
                <w:b/>
                <w:noProof/>
                <w:sz w:val="18"/>
                <w:szCs w:val="18"/>
              </w:rPr>
            </w:pPr>
            <w:r w:rsidRPr="0041543C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37C64C50" wp14:editId="4AEF07B0">
                  <wp:extent cx="216569" cy="609400"/>
                  <wp:effectExtent l="0" t="0" r="12065" b="63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ermafbeelding 2017-03-16 om 09.28.08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1" cy="72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shd w:val="clear" w:color="auto" w:fill="FFFFFF"/>
          </w:tcPr>
          <w:p w14:paraId="70936F3C" w14:textId="3353169C" w:rsidR="0041543C" w:rsidRPr="0041543C" w:rsidRDefault="00F54E33" w:rsidP="00A80649">
            <w:pPr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F1D254" wp14:editId="5FC3C01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14605</wp:posOffset>
                  </wp:positionV>
                  <wp:extent cx="2230834" cy="419100"/>
                  <wp:effectExtent l="0" t="0" r="0" b="0"/>
                  <wp:wrapNone/>
                  <wp:docPr id="1" name="Afbeelding 1" descr="C:\Users\150885\AppData\Local\Microsoft\Windows\INetCache\Content.Word\GGD_R_Rijnmond_groen 50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50885\AppData\Local\Microsoft\Windows\INetCache\Content.Word\GGD_R_Rijnmond_groen 50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34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  <w:tr w:rsidR="00625A25" w:rsidRPr="0041543C" w14:paraId="1CE98C72" w14:textId="77777777" w:rsidTr="00625A25">
        <w:trPr>
          <w:trHeight w:val="111"/>
          <w:jc w:val="center"/>
        </w:trPr>
        <w:tc>
          <w:tcPr>
            <w:tcW w:w="6" w:type="dxa"/>
            <w:shd w:val="clear" w:color="auto" w:fill="FFFFFF"/>
          </w:tcPr>
          <w:p w14:paraId="6E5F9E39" w14:textId="77777777" w:rsidR="0041543C" w:rsidRPr="0041543C" w:rsidRDefault="0041543C" w:rsidP="00A80649">
            <w:pPr>
              <w:rPr>
                <w:sz w:val="18"/>
                <w:szCs w:val="18"/>
              </w:rPr>
            </w:pPr>
          </w:p>
        </w:tc>
        <w:tc>
          <w:tcPr>
            <w:tcW w:w="2837" w:type="dxa"/>
            <w:shd w:val="clear" w:color="auto" w:fill="FFFFFF"/>
          </w:tcPr>
          <w:p w14:paraId="6545E48B" w14:textId="705C4334" w:rsidR="0041543C" w:rsidRPr="0041543C" w:rsidRDefault="0041543C" w:rsidP="0041543C">
            <w:pPr>
              <w:tabs>
                <w:tab w:val="left" w:pos="1834"/>
              </w:tabs>
              <w:rPr>
                <w:sz w:val="18"/>
                <w:szCs w:val="18"/>
                <w:vertAlign w:val="subscript"/>
              </w:rPr>
            </w:pPr>
            <w:r w:rsidRPr="0041543C">
              <w:rPr>
                <w:b/>
                <w:noProof/>
                <w:sz w:val="18"/>
                <w:szCs w:val="18"/>
                <w:vertAlign w:val="subscript"/>
              </w:rPr>
              <w:drawing>
                <wp:inline distT="0" distB="0" distL="0" distR="0" wp14:anchorId="6CAA61FD" wp14:editId="5B6285A0">
                  <wp:extent cx="143502" cy="1765872"/>
                  <wp:effectExtent l="1588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ermafbeelding 2017-03-16 om 09.28.08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921" cy="18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FFFFFF"/>
          </w:tcPr>
          <w:p w14:paraId="53F67FA0" w14:textId="77777777" w:rsidR="0041543C" w:rsidRPr="0041543C" w:rsidRDefault="0041543C" w:rsidP="00A80649">
            <w:pPr>
              <w:rPr>
                <w:sz w:val="18"/>
                <w:szCs w:val="18"/>
              </w:rPr>
            </w:pPr>
          </w:p>
        </w:tc>
        <w:tc>
          <w:tcPr>
            <w:tcW w:w="6011" w:type="dxa"/>
            <w:shd w:val="clear" w:color="auto" w:fill="FFFFFF"/>
          </w:tcPr>
          <w:p w14:paraId="2D291A7A" w14:textId="705786BD" w:rsidR="0041543C" w:rsidRPr="0041543C" w:rsidRDefault="0041543C" w:rsidP="00A80649">
            <w:pPr>
              <w:rPr>
                <w:sz w:val="18"/>
                <w:szCs w:val="18"/>
              </w:rPr>
            </w:pPr>
          </w:p>
        </w:tc>
      </w:tr>
      <w:tr w:rsidR="0041543C" w:rsidRPr="0041543C" w14:paraId="553DEA3B" w14:textId="77777777" w:rsidTr="00625A25">
        <w:trPr>
          <w:trHeight w:val="2530"/>
          <w:jc w:val="center"/>
        </w:trPr>
        <w:tc>
          <w:tcPr>
            <w:tcW w:w="6" w:type="dxa"/>
            <w:vMerge w:val="restart"/>
            <w:shd w:val="clear" w:color="auto" w:fill="FFFFFF"/>
          </w:tcPr>
          <w:p w14:paraId="46BDA7E3" w14:textId="77777777" w:rsidR="0041543C" w:rsidRPr="0041543C" w:rsidRDefault="0041543C" w:rsidP="00A80649">
            <w:pPr>
              <w:rPr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837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74DE8B53" w14:textId="07A9D384" w:rsidR="0041543C" w:rsidRPr="0041543C" w:rsidRDefault="00FA6EA9" w:rsidP="00A80649">
            <w:pPr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noProof/>
                <w:color w:val="FFFFFF" w:themeColor="background1"/>
                <w:sz w:val="18"/>
                <w:szCs w:val="18"/>
              </w:rPr>
              <w:drawing>
                <wp:inline distT="0" distB="0" distL="0" distR="0" wp14:anchorId="1924237B" wp14:editId="623A73AB">
                  <wp:extent cx="1801495" cy="1801495"/>
                  <wp:effectExtent l="0" t="0" r="1905" b="190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uitnodigin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FFFFFF"/>
          </w:tcPr>
          <w:p w14:paraId="1B41F019" w14:textId="1998E0D7" w:rsidR="0041543C" w:rsidRPr="0041543C" w:rsidRDefault="0041543C" w:rsidP="002E7C9E">
            <w:pPr>
              <w:spacing w:line="276" w:lineRule="auto"/>
              <w:rPr>
                <w:noProof/>
                <w:sz w:val="18"/>
                <w:szCs w:val="18"/>
              </w:rPr>
            </w:pPr>
          </w:p>
        </w:tc>
        <w:tc>
          <w:tcPr>
            <w:tcW w:w="6011" w:type="dxa"/>
            <w:shd w:val="clear" w:color="auto" w:fill="FFFFFF"/>
            <w:tcMar>
              <w:top w:w="0" w:type="dxa"/>
              <w:left w:w="0" w:type="dxa"/>
            </w:tcMar>
          </w:tcPr>
          <w:p w14:paraId="26242F79" w14:textId="08A15D8E" w:rsidR="0041543C" w:rsidRPr="0041543C" w:rsidRDefault="0012488D" w:rsidP="002E7C9E">
            <w:pPr>
              <w:spacing w:line="276" w:lineRule="auto"/>
              <w:rPr>
                <w:sz w:val="18"/>
                <w:szCs w:val="18"/>
              </w:rPr>
            </w:pPr>
            <w:r>
              <w:object w:dxaOrig="11445" w:dyaOrig="5625" w14:anchorId="4BA794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140.25pt" o:ole="">
                  <v:imagedata r:id="rId8" o:title=""/>
                </v:shape>
                <o:OLEObject Type="Embed" ProgID="PBrush" ShapeID="_x0000_i1025" DrawAspect="Content" ObjectID="_1611049386" r:id="rId9"/>
              </w:object>
            </w:r>
          </w:p>
        </w:tc>
      </w:tr>
      <w:tr w:rsidR="00625A25" w14:paraId="0B58CEBE" w14:textId="77777777" w:rsidTr="00625A25">
        <w:trPr>
          <w:trHeight w:val="126"/>
          <w:jc w:val="center"/>
        </w:trPr>
        <w:tc>
          <w:tcPr>
            <w:tcW w:w="6" w:type="dxa"/>
            <w:vMerge/>
            <w:shd w:val="clear" w:color="auto" w:fill="FFFFFF"/>
          </w:tcPr>
          <w:p w14:paraId="434FB8E4" w14:textId="77777777" w:rsidR="0041543C" w:rsidRPr="00107724" w:rsidRDefault="0041543C" w:rsidP="00A80649"/>
        </w:tc>
        <w:tc>
          <w:tcPr>
            <w:tcW w:w="2837" w:type="dxa"/>
            <w:shd w:val="clear" w:color="auto" w:fill="FFFFFF"/>
            <w:tcMar>
              <w:left w:w="0" w:type="dxa"/>
              <w:right w:w="0" w:type="dxa"/>
            </w:tcMar>
          </w:tcPr>
          <w:p w14:paraId="6474EC66" w14:textId="558E04F2" w:rsidR="0041543C" w:rsidRDefault="0041543C" w:rsidP="00A80649">
            <w:pPr>
              <w:jc w:val="center"/>
            </w:pPr>
            <w:r w:rsidRPr="0041543C">
              <w:rPr>
                <w:b/>
                <w:noProof/>
                <w:vertAlign w:val="subscript"/>
              </w:rPr>
              <w:drawing>
                <wp:inline distT="0" distB="0" distL="0" distR="0" wp14:anchorId="44609C8B" wp14:editId="49625829">
                  <wp:extent cx="143502" cy="1765872"/>
                  <wp:effectExtent l="1588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hermafbeelding 2017-03-16 om 09.28.08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921" cy="183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FFFFFF"/>
          </w:tcPr>
          <w:p w14:paraId="09CB8DC9" w14:textId="77777777" w:rsidR="0041543C" w:rsidRDefault="0041543C" w:rsidP="00A80649"/>
        </w:tc>
        <w:tc>
          <w:tcPr>
            <w:tcW w:w="6011" w:type="dxa"/>
            <w:shd w:val="clear" w:color="auto" w:fill="FFFFFF"/>
          </w:tcPr>
          <w:p w14:paraId="3265ED99" w14:textId="18F657DF" w:rsidR="0041543C" w:rsidRDefault="0041543C" w:rsidP="00A80649"/>
        </w:tc>
      </w:tr>
      <w:tr w:rsidR="00625A25" w:rsidRPr="002E7C9E" w14:paraId="01BFAA3B" w14:textId="77777777" w:rsidTr="00625A25">
        <w:trPr>
          <w:trHeight w:val="2835"/>
          <w:jc w:val="center"/>
        </w:trPr>
        <w:tc>
          <w:tcPr>
            <w:tcW w:w="6" w:type="dxa"/>
            <w:vMerge/>
            <w:shd w:val="clear" w:color="auto" w:fill="FFFFFF"/>
          </w:tcPr>
          <w:p w14:paraId="68FFFF6D" w14:textId="77777777" w:rsidR="0041543C" w:rsidRPr="00107724" w:rsidRDefault="0041543C" w:rsidP="00A80649"/>
        </w:tc>
        <w:tc>
          <w:tcPr>
            <w:tcW w:w="2837" w:type="dxa"/>
            <w:shd w:val="clear" w:color="auto" w:fill="FFFFFF"/>
            <w:tcMar>
              <w:left w:w="0" w:type="dxa"/>
              <w:right w:w="0" w:type="dxa"/>
            </w:tcMar>
          </w:tcPr>
          <w:p w14:paraId="32E055E2" w14:textId="77777777" w:rsidR="00225D21" w:rsidRDefault="00225D21" w:rsidP="00A80649">
            <w:pPr>
              <w:spacing w:line="276" w:lineRule="auto"/>
              <w:rPr>
                <w:bCs/>
                <w:color w:val="18933C"/>
                <w:sz w:val="18"/>
                <w:szCs w:val="18"/>
              </w:rPr>
            </w:pPr>
          </w:p>
          <w:p w14:paraId="00F1C7D6" w14:textId="43CD37BE" w:rsidR="0041543C" w:rsidRPr="00037547" w:rsidRDefault="0041543C" w:rsidP="00A80649">
            <w:pPr>
              <w:spacing w:line="276" w:lineRule="auto"/>
              <w:rPr>
                <w:b/>
                <w:bCs/>
                <w:color w:val="18933C"/>
                <w:sz w:val="18"/>
                <w:szCs w:val="18"/>
              </w:rPr>
            </w:pPr>
            <w:r w:rsidRPr="00037547">
              <w:rPr>
                <w:b/>
                <w:bCs/>
                <w:color w:val="18933C"/>
                <w:sz w:val="18"/>
                <w:szCs w:val="18"/>
              </w:rPr>
              <w:t>Locatie</w:t>
            </w:r>
          </w:p>
          <w:p w14:paraId="66B91829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>GGD Rotterdam-Rijnmond</w:t>
            </w:r>
          </w:p>
          <w:p w14:paraId="65E0BE99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>Schiedamsedijk 95</w:t>
            </w:r>
          </w:p>
          <w:p w14:paraId="1D24C84D" w14:textId="4D742E67" w:rsidR="0041543C" w:rsidRDefault="00225D21" w:rsidP="00225D21">
            <w:pPr>
              <w:spacing w:line="276" w:lineRule="auto"/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 xml:space="preserve">3011 </w:t>
            </w:r>
            <w:proofErr w:type="gramStart"/>
            <w:r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>EN</w:t>
            </w:r>
            <w:proofErr w:type="gramEnd"/>
            <w:r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 xml:space="preserve"> Rotterdam</w:t>
            </w:r>
          </w:p>
          <w:p w14:paraId="7D24F9B5" w14:textId="3773E874" w:rsidR="00EE7578" w:rsidRDefault="00EE7578" w:rsidP="00225D21">
            <w:pPr>
              <w:spacing w:line="276" w:lineRule="auto"/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</w:pPr>
          </w:p>
          <w:p w14:paraId="74A97C7C" w14:textId="251992CA" w:rsidR="00EE7578" w:rsidRDefault="00EE7578" w:rsidP="00225D21">
            <w:pPr>
              <w:spacing w:line="276" w:lineRule="auto"/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</w:pPr>
          </w:p>
          <w:p w14:paraId="260F85D5" w14:textId="77777777" w:rsidR="00F54E33" w:rsidRDefault="00F54E33" w:rsidP="00EE7578">
            <w:pPr>
              <w:spacing w:line="276" w:lineRule="auto"/>
              <w:rPr>
                <w:b/>
                <w:bCs/>
                <w:color w:val="18933C"/>
                <w:sz w:val="18"/>
                <w:szCs w:val="18"/>
              </w:rPr>
            </w:pPr>
          </w:p>
          <w:p w14:paraId="4EB052F7" w14:textId="5DFF4BE5" w:rsidR="00EE7578" w:rsidRDefault="00EE7578" w:rsidP="00EE7578">
            <w:pPr>
              <w:spacing w:line="276" w:lineRule="auto"/>
              <w:rPr>
                <w:b/>
                <w:bCs/>
                <w:color w:val="18933C"/>
                <w:sz w:val="18"/>
                <w:szCs w:val="18"/>
              </w:rPr>
            </w:pPr>
            <w:r>
              <w:rPr>
                <w:b/>
                <w:bCs/>
                <w:color w:val="18933C"/>
                <w:sz w:val="18"/>
                <w:szCs w:val="18"/>
              </w:rPr>
              <w:t>Programma</w:t>
            </w:r>
          </w:p>
          <w:p w14:paraId="17C6FC2A" w14:textId="156EFD7C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 w:rsidRPr="00EE7578">
              <w:rPr>
                <w:bCs/>
                <w:sz w:val="18"/>
                <w:szCs w:val="18"/>
              </w:rPr>
              <w:t>09.30 – 10.00 uur Ontvangst</w:t>
            </w:r>
          </w:p>
          <w:p w14:paraId="5AB96C86" w14:textId="195567C4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10.00 – 10.45 uur HIV/Aids</w:t>
            </w:r>
          </w:p>
          <w:p w14:paraId="7C7A985A" w14:textId="54C3EF94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10:45 – 11.00 uur Pauze</w:t>
            </w:r>
          </w:p>
          <w:p w14:paraId="7BCAE923" w14:textId="1D0A38B5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11.00 – 12.00 uur Tuberculose</w:t>
            </w:r>
          </w:p>
          <w:p w14:paraId="2C2E4AC7" w14:textId="4BC7B387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12.00 – 12.45 uur Hepatitis </w:t>
            </w:r>
          </w:p>
          <w:p w14:paraId="473F19DC" w14:textId="18EA8801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12.45 – 13.45 uur Lunch (gratis)</w:t>
            </w:r>
          </w:p>
          <w:p w14:paraId="78704342" w14:textId="54BAB9FA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13.45 – 14.45 uur Soa</w:t>
            </w:r>
          </w:p>
          <w:p w14:paraId="1A7D8AAF" w14:textId="649FE724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14.45 – 15.00 uur Pauze</w:t>
            </w:r>
          </w:p>
          <w:p w14:paraId="65733F6B" w14:textId="7794517B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15.00 – 15.45 uur </w:t>
            </w:r>
            <w:proofErr w:type="gramStart"/>
            <w:r>
              <w:rPr>
                <w:bCs/>
                <w:sz w:val="18"/>
                <w:szCs w:val="18"/>
              </w:rPr>
              <w:t>Safe seks</w:t>
            </w:r>
            <w:proofErr w:type="gramEnd"/>
          </w:p>
          <w:p w14:paraId="4EC1825F" w14:textId="77777777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15.45 – 16.30 uur Safe-</w:t>
            </w:r>
            <w:proofErr w:type="spellStart"/>
            <w:r>
              <w:rPr>
                <w:bCs/>
                <w:sz w:val="18"/>
                <w:szCs w:val="18"/>
              </w:rPr>
              <w:t>use</w:t>
            </w:r>
            <w:proofErr w:type="spellEnd"/>
            <w:r>
              <w:rPr>
                <w:bCs/>
                <w:sz w:val="18"/>
                <w:szCs w:val="18"/>
              </w:rPr>
              <w:t xml:space="preserve"> </w:t>
            </w:r>
          </w:p>
          <w:p w14:paraId="3D80C32F" w14:textId="77777777" w:rsidR="00EE7578" w:rsidRDefault="00EE7578" w:rsidP="00EE7578">
            <w:pPr>
              <w:spacing w:line="276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16.30 – 17.00 uur Evaluatie </w:t>
            </w:r>
          </w:p>
          <w:p w14:paraId="4D71FF3A" w14:textId="5168B073" w:rsidR="0041543C" w:rsidRPr="005A43A8" w:rsidRDefault="0041543C" w:rsidP="005A43A8">
            <w:pPr>
              <w:spacing w:line="276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0" w:type="dxa"/>
            <w:shd w:val="clear" w:color="auto" w:fill="FFFFFF"/>
          </w:tcPr>
          <w:p w14:paraId="7D4F5521" w14:textId="7913E6A3" w:rsidR="0041543C" w:rsidRPr="002E7C9E" w:rsidRDefault="0041543C" w:rsidP="00A80649">
            <w:pPr>
              <w:rPr>
                <w:b/>
                <w:sz w:val="52"/>
                <w:szCs w:val="52"/>
              </w:rPr>
            </w:pPr>
          </w:p>
        </w:tc>
        <w:tc>
          <w:tcPr>
            <w:tcW w:w="6011" w:type="dxa"/>
            <w:shd w:val="clear" w:color="auto" w:fill="FFFFFF"/>
          </w:tcPr>
          <w:p w14:paraId="009DB6BF" w14:textId="103DC8CC" w:rsidR="0041543C" w:rsidRPr="002E7C9E" w:rsidRDefault="005E4305" w:rsidP="00A80649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 xml:space="preserve">Cursus </w:t>
            </w:r>
            <w:r w:rsidR="00225D21">
              <w:rPr>
                <w:b/>
                <w:sz w:val="52"/>
                <w:szCs w:val="52"/>
              </w:rPr>
              <w:t>Infectieziekten en drugsgebruikers</w:t>
            </w:r>
          </w:p>
          <w:p w14:paraId="0A48F161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1AFF1A"/>
                <w:sz w:val="24"/>
                <w:lang w:eastAsia="en-US"/>
              </w:rPr>
            </w:pPr>
          </w:p>
          <w:p w14:paraId="2B60DB8C" w14:textId="5585C7D5" w:rsidR="00225D21" w:rsidRPr="00F54E33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De cursus infectieziekten en drugsgebruikers geeft u in één dag basisinformatie over tbc, soa, hiv en hepatitis. De GGD biedt deze cursus </w:t>
            </w:r>
            <w:r w:rsidR="00F54E33"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aan op </w:t>
            </w:r>
            <w:r w:rsidR="00F54E33">
              <w:rPr>
                <w:rFonts w:ascii="ArialMT" w:eastAsiaTheme="minorHAnsi" w:hAnsi="ArialMT" w:cs="ArialMT"/>
                <w:b/>
                <w:color w:val="000000"/>
                <w:sz w:val="18"/>
                <w:szCs w:val="18"/>
                <w:lang w:eastAsia="en-US"/>
              </w:rPr>
              <w:t xml:space="preserve">dinsdag 12 maart 2019. </w:t>
            </w:r>
          </w:p>
          <w:p w14:paraId="3A1628CF" w14:textId="77777777" w:rsidR="00F54E33" w:rsidRDefault="00F54E33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1AFF1A"/>
                <w:sz w:val="24"/>
                <w:lang w:eastAsia="en-US"/>
              </w:rPr>
            </w:pPr>
          </w:p>
          <w:p w14:paraId="71BE7A88" w14:textId="4DDD33B9" w:rsidR="00225D21" w:rsidRPr="005A43A8" w:rsidRDefault="00225D21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00B050"/>
                <w:sz w:val="22"/>
                <w:szCs w:val="22"/>
                <w:lang w:eastAsia="en-US"/>
              </w:rPr>
            </w:pPr>
            <w:r w:rsidRPr="005A43A8">
              <w:rPr>
                <w:rFonts w:ascii="Arial-BoldMT" w:eastAsiaTheme="minorHAnsi" w:hAnsi="Arial-BoldMT" w:cs="Arial-BoldMT"/>
                <w:b/>
                <w:bCs/>
                <w:color w:val="00B050"/>
                <w:sz w:val="22"/>
                <w:szCs w:val="22"/>
                <w:lang w:eastAsia="en-US"/>
              </w:rPr>
              <w:t>Aanmelding</w:t>
            </w:r>
          </w:p>
          <w:p w14:paraId="336FB46F" w14:textId="04FFE5A4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U kunt zich tot </w:t>
            </w:r>
            <w:r w:rsidR="00226D2B"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>uiterlijk 15 februari</w:t>
            </w:r>
            <w:r w:rsidRPr="00226D2B">
              <w:rPr>
                <w:rFonts w:ascii="ArialMT" w:eastAsiaTheme="minorHAnsi" w:hAnsi="ArialMT" w:cs="ArialMT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aanmelden door een e-mail te sturen naar:</w:t>
            </w:r>
          </w:p>
          <w:p w14:paraId="5F69D812" w14:textId="65EF25C6" w:rsidR="00225D21" w:rsidRPr="0012488D" w:rsidRDefault="007147FF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Cs/>
                <w:color w:val="00B050"/>
                <w:sz w:val="18"/>
                <w:szCs w:val="18"/>
                <w:lang w:eastAsia="en-US"/>
              </w:rPr>
            </w:pPr>
            <w:hyperlink r:id="rId10" w:history="1">
              <w:r w:rsidR="0012488D" w:rsidRPr="00480CC0">
                <w:rPr>
                  <w:rStyle w:val="Hyperlink"/>
                  <w:rFonts w:ascii="Arial-BoldMT" w:eastAsiaTheme="minorHAnsi" w:hAnsi="Arial-BoldMT" w:cs="Arial-BoldMT"/>
                  <w:sz w:val="18"/>
                  <w:szCs w:val="18"/>
                  <w:lang w:eastAsia="en-US"/>
                </w:rPr>
                <w:t>izbsecretariaatggd@rotterdam.nl</w:t>
              </w:r>
            </w:hyperlink>
            <w:r w:rsidR="0012488D">
              <w:rPr>
                <w:rFonts w:ascii="Arial-BoldMT" w:eastAsiaTheme="minorHAnsi" w:hAnsi="Arial-BoldMT" w:cs="Arial-BoldMT"/>
                <w:bCs/>
                <w:color w:val="00B050"/>
                <w:sz w:val="18"/>
                <w:szCs w:val="18"/>
                <w:lang w:eastAsia="en-US"/>
              </w:rPr>
              <w:t xml:space="preserve">. </w:t>
            </w:r>
          </w:p>
          <w:p w14:paraId="7A930AE5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</w:p>
          <w:p w14:paraId="7615E3A8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Wilt u in de e-mail vermelden:</w:t>
            </w:r>
          </w:p>
          <w:p w14:paraId="40CB9699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• naam van uw organisatie, adres, postcode en plaats</w:t>
            </w:r>
          </w:p>
          <w:p w14:paraId="5D5D3B14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• functie</w:t>
            </w:r>
          </w:p>
          <w:p w14:paraId="5CB063C0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• telefoonnummer</w:t>
            </w:r>
          </w:p>
          <w:p w14:paraId="75EFB5C2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</w:p>
          <w:p w14:paraId="081CBABB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NB.</w:t>
            </w:r>
          </w:p>
          <w:p w14:paraId="51345719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Wanneer u zich te laat afmeldt, zijn wij genoodzaakt kosten in rekening te brengen.</w:t>
            </w:r>
          </w:p>
          <w:p w14:paraId="5FFE38A4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1AFF1A"/>
                <w:sz w:val="24"/>
                <w:lang w:eastAsia="en-US"/>
              </w:rPr>
            </w:pPr>
          </w:p>
          <w:p w14:paraId="36CFCE42" w14:textId="77777777" w:rsidR="00225D21" w:rsidRPr="005A43A8" w:rsidRDefault="00225D21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00B050"/>
                <w:sz w:val="22"/>
                <w:szCs w:val="22"/>
                <w:lang w:eastAsia="en-US"/>
              </w:rPr>
            </w:pPr>
            <w:r w:rsidRPr="005A43A8">
              <w:rPr>
                <w:rFonts w:ascii="Arial-BoldMT" w:eastAsiaTheme="minorHAnsi" w:hAnsi="Arial-BoldMT" w:cs="Arial-BoldMT"/>
                <w:b/>
                <w:bCs/>
                <w:color w:val="00B050"/>
                <w:sz w:val="22"/>
                <w:szCs w:val="22"/>
                <w:lang w:eastAsia="en-US"/>
              </w:rPr>
              <w:t>Door wie</w:t>
            </w:r>
          </w:p>
          <w:p w14:paraId="5D289C48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De cursus wordt gegeven door sociaal-verpleegkundigen die zijn gespecialiseerd in tbc, soa, hiv en hepatitis.</w:t>
            </w:r>
          </w:p>
          <w:p w14:paraId="7A005BFB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1AFF1A"/>
                <w:sz w:val="24"/>
                <w:lang w:eastAsia="en-US"/>
              </w:rPr>
            </w:pPr>
          </w:p>
          <w:p w14:paraId="7AD5A69D" w14:textId="77777777" w:rsidR="00225D21" w:rsidRPr="005A43A8" w:rsidRDefault="00225D21" w:rsidP="00225D21">
            <w:pPr>
              <w:autoSpaceDE w:val="0"/>
              <w:autoSpaceDN w:val="0"/>
              <w:adjustRightInd w:val="0"/>
              <w:rPr>
                <w:rFonts w:ascii="Arial-BoldMT" w:eastAsiaTheme="minorHAnsi" w:hAnsi="Arial-BoldMT" w:cs="Arial-BoldMT"/>
                <w:b/>
                <w:bCs/>
                <w:color w:val="00B050"/>
                <w:sz w:val="22"/>
                <w:szCs w:val="22"/>
                <w:lang w:eastAsia="en-US"/>
              </w:rPr>
            </w:pPr>
            <w:r w:rsidRPr="005A43A8">
              <w:rPr>
                <w:rFonts w:ascii="Arial-BoldMT" w:eastAsiaTheme="minorHAnsi" w:hAnsi="Arial-BoldMT" w:cs="Arial-BoldMT"/>
                <w:b/>
                <w:bCs/>
                <w:color w:val="00B050"/>
                <w:sz w:val="22"/>
                <w:szCs w:val="22"/>
                <w:lang w:eastAsia="en-US"/>
              </w:rPr>
              <w:t>Voor wie</w:t>
            </w:r>
          </w:p>
          <w:p w14:paraId="7165CDBE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Deze cursus is voor alle (nieuwe) medewerkers die werkzaam zijn in de</w:t>
            </w:r>
          </w:p>
          <w:p w14:paraId="6992E3D6" w14:textId="77777777" w:rsidR="00225D21" w:rsidRDefault="00225D21" w:rsidP="00225D21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drugshulpverlening</w:t>
            </w:r>
            <w:proofErr w:type="gramEnd"/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 in Rotterdam. Deelname aan de cursus is gratis.</w:t>
            </w:r>
          </w:p>
          <w:p w14:paraId="433B85A6" w14:textId="7121F4B3" w:rsidR="00225D21" w:rsidRDefault="00225D21" w:rsidP="00225D21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De cursus wordt gefinancierd door de GGD Rotterdam-Rijnmond.</w:t>
            </w:r>
          </w:p>
          <w:p w14:paraId="124A4B61" w14:textId="77777777" w:rsidR="00F54E33" w:rsidRDefault="00F54E33" w:rsidP="00A80649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</w:p>
          <w:p w14:paraId="473A7D96" w14:textId="77777777" w:rsidR="00F54E33" w:rsidRPr="005A43A8" w:rsidRDefault="00F54E33" w:rsidP="00F54E33">
            <w:pPr>
              <w:rPr>
                <w:rFonts w:ascii="ArialMT" w:eastAsiaTheme="minorHAnsi" w:hAnsi="ArialMT" w:cs="ArialMT"/>
                <w:b/>
                <w:color w:val="00B050"/>
                <w:sz w:val="22"/>
                <w:szCs w:val="22"/>
                <w:lang w:eastAsia="en-US"/>
              </w:rPr>
            </w:pPr>
            <w:r w:rsidRPr="005A43A8">
              <w:rPr>
                <w:rFonts w:ascii="ArialMT" w:eastAsiaTheme="minorHAnsi" w:hAnsi="ArialMT" w:cs="ArialMT"/>
                <w:b/>
                <w:color w:val="00B050"/>
                <w:sz w:val="22"/>
                <w:szCs w:val="22"/>
                <w:lang w:eastAsia="en-US"/>
              </w:rPr>
              <w:t xml:space="preserve">Meer Informatie </w:t>
            </w:r>
          </w:p>
          <w:p w14:paraId="29F0C9EC" w14:textId="77777777" w:rsidR="00F54E33" w:rsidRDefault="00F54E33" w:rsidP="00F54E33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GGD Rotterdam Rijnmond</w:t>
            </w:r>
          </w:p>
          <w:p w14:paraId="157F21D4" w14:textId="7AF80609" w:rsidR="00F54E33" w:rsidRDefault="00AF7B88" w:rsidP="00F54E33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Silvana Ferra</w:t>
            </w:r>
            <w:r w:rsidR="00F54E33"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ra </w:t>
            </w:r>
          </w:p>
          <w:p w14:paraId="4941733E" w14:textId="7B3F0985" w:rsidR="00F54E33" w:rsidRDefault="00226D2B" w:rsidP="00F54E33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>Telefoonnummer: (010) – 433 98 3</w:t>
            </w:r>
            <w:r w:rsidR="00F54E33"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8 </w:t>
            </w:r>
          </w:p>
          <w:p w14:paraId="6EEEF853" w14:textId="77777777" w:rsidR="00F54E33" w:rsidRDefault="00F54E33" w:rsidP="00F54E33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E-mail: </w:t>
            </w:r>
            <w:hyperlink r:id="rId11" w:history="1">
              <w:r w:rsidRPr="00E26712">
                <w:rPr>
                  <w:rStyle w:val="Hyperlink"/>
                  <w:rFonts w:ascii="ArialMT" w:eastAsiaTheme="minorHAnsi" w:hAnsi="ArialMT" w:cs="ArialMT"/>
                  <w:sz w:val="18"/>
                  <w:szCs w:val="18"/>
                  <w:lang w:eastAsia="en-US"/>
                </w:rPr>
                <w:t>izbsecretariaatggd@rotterdam.nl</w:t>
              </w:r>
            </w:hyperlink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   </w:t>
            </w:r>
          </w:p>
          <w:p w14:paraId="769A2ED1" w14:textId="77777777" w:rsidR="005A43A8" w:rsidRDefault="005A43A8" w:rsidP="00F54E33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</w:p>
          <w:p w14:paraId="19A8F4AF" w14:textId="74658B34" w:rsidR="0041543C" w:rsidRPr="00F54E33" w:rsidRDefault="00F54E33" w:rsidP="00F54E33">
            <w:pP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MT" w:eastAsiaTheme="minorHAnsi" w:hAnsi="ArialMT" w:cs="ArialMT"/>
                <w:color w:val="000000"/>
                <w:sz w:val="18"/>
                <w:szCs w:val="18"/>
                <w:lang w:eastAsia="en-US"/>
              </w:rPr>
              <w:t xml:space="preserve">Accreditatie: Voor deze cursus is accreditatie aangevraagd.  </w:t>
            </w:r>
          </w:p>
        </w:tc>
      </w:tr>
    </w:tbl>
    <w:p w14:paraId="5B75AF2E" w14:textId="65F165A8" w:rsidR="005C739B" w:rsidRPr="002E7C9E" w:rsidRDefault="007147FF" w:rsidP="005A43A8"/>
    <w:sectPr w:rsidR="005C739B" w:rsidRPr="002E7C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CB8"/>
    <w:rsid w:val="00037547"/>
    <w:rsid w:val="0012488D"/>
    <w:rsid w:val="00225D21"/>
    <w:rsid w:val="00226D2B"/>
    <w:rsid w:val="002E7C9E"/>
    <w:rsid w:val="003738F4"/>
    <w:rsid w:val="0041543C"/>
    <w:rsid w:val="00490956"/>
    <w:rsid w:val="005A43A8"/>
    <w:rsid w:val="005E4305"/>
    <w:rsid w:val="00625A25"/>
    <w:rsid w:val="007147FF"/>
    <w:rsid w:val="00917B13"/>
    <w:rsid w:val="009700D7"/>
    <w:rsid w:val="00A71CA4"/>
    <w:rsid w:val="00AF7B88"/>
    <w:rsid w:val="00B668FB"/>
    <w:rsid w:val="00DB1CB8"/>
    <w:rsid w:val="00DC0C9C"/>
    <w:rsid w:val="00EE7578"/>
    <w:rsid w:val="00F54E33"/>
    <w:rsid w:val="00FA6EA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E3F3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DB1CB8"/>
    <w:rPr>
      <w:rFonts w:ascii="Arial" w:eastAsia="Times New Roman" w:hAnsi="Arial" w:cs="Times New Roman"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DB1CB8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rsid w:val="00F54E3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zbsecretariaatggd@rotterdam.nl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izbsecretariaatggd@rotterdam.nl" TargetMode="External"/><Relationship Id="rId4" Type="http://schemas.openxmlformats.org/officeDocument/2006/relationships/image" Target="media/image1.jp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A5611068</Template>
  <TotalTime>2</TotalTime>
  <Pages>1</Pages>
  <Words>247</Words>
  <Characters>1362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Mundus Joore</dc:creator>
  <cp:keywords/>
  <dc:description/>
  <cp:lastModifiedBy>Pascale Lavooij</cp:lastModifiedBy>
  <cp:revision>2</cp:revision>
  <dcterms:created xsi:type="dcterms:W3CDTF">2019-02-07T11:57:00Z</dcterms:created>
  <dcterms:modified xsi:type="dcterms:W3CDTF">2019-02-07T11:57:00Z</dcterms:modified>
</cp:coreProperties>
</file>